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C4" w:rsidRPr="00D274D4" w:rsidRDefault="007B5DC4" w:rsidP="007B5DC4">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ANEXO A:</w:t>
      </w:r>
      <w:r>
        <w:rPr>
          <w:rFonts w:asciiTheme="minorHAnsi" w:hAnsiTheme="minorHAnsi" w:cs="Tahoma"/>
          <w:b/>
          <w:bCs/>
          <w:color w:val="000000"/>
          <w:sz w:val="22"/>
          <w:szCs w:val="22"/>
        </w:rPr>
        <w:t xml:space="preserve"> </w:t>
      </w:r>
      <w:r w:rsidRPr="00D274D4">
        <w:rPr>
          <w:rFonts w:asciiTheme="minorHAnsi" w:hAnsiTheme="minorHAnsi" w:cs="Tahoma"/>
          <w:b/>
          <w:bCs/>
          <w:color w:val="000000"/>
          <w:sz w:val="22"/>
          <w:szCs w:val="22"/>
        </w:rPr>
        <w:t>ACUERDO DE CONFIDENCIALIDAD</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7B5DC4" w:rsidRPr="00D274D4" w:rsidRDefault="007B5DC4" w:rsidP="007B5DC4">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rsidR="007B5DC4" w:rsidRPr="00D274D4" w:rsidRDefault="007B5DC4" w:rsidP="00A30BAD">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w:t>
      </w:r>
      <w:r>
        <w:rPr>
          <w:rFonts w:asciiTheme="minorHAnsi" w:hAnsiTheme="minorHAnsi" w:cs="Arial"/>
          <w:color w:val="000000"/>
          <w:sz w:val="22"/>
          <w:szCs w:val="22"/>
        </w:rPr>
        <w:t xml:space="preserve"> la consultoría:</w:t>
      </w:r>
      <w:r w:rsidRPr="00D274D4">
        <w:rPr>
          <w:rFonts w:asciiTheme="minorHAnsi" w:hAnsiTheme="minorHAnsi"/>
          <w:b/>
          <w:bCs/>
          <w:sz w:val="22"/>
          <w:szCs w:val="22"/>
          <w:lang w:val="es-ES_tradnl"/>
        </w:rPr>
        <w:t xml:space="preserve"> </w:t>
      </w:r>
      <w:r>
        <w:rPr>
          <w:rFonts w:asciiTheme="minorHAnsi" w:hAnsiTheme="minorHAnsi"/>
          <w:b/>
          <w:bCs/>
          <w:sz w:val="22"/>
          <w:szCs w:val="22"/>
          <w:lang w:val="es-ES_tradnl"/>
        </w:rPr>
        <w:t>“</w:t>
      </w:r>
      <w:bookmarkStart w:id="0" w:name="_GoBack"/>
      <w:bookmarkEnd w:id="0"/>
      <w:r w:rsidR="00A30BAD" w:rsidRPr="00A30BAD">
        <w:rPr>
          <w:rFonts w:asciiTheme="minorHAnsi" w:hAnsiTheme="minorHAnsi" w:cs="Arial"/>
          <w:color w:val="000000"/>
          <w:sz w:val="22"/>
          <w:szCs w:val="22"/>
        </w:rPr>
        <w:t>Estructuración técnica, legal, financiera, social y ambiental para la electrificación de la flota de buses públicos de la ciudad de Buenos Aires, Argentina</w:t>
      </w:r>
      <w:r>
        <w:rPr>
          <w:rFonts w:asciiTheme="minorHAnsi" w:hAnsiTheme="minorHAnsi"/>
          <w:sz w:val="21"/>
          <w:szCs w:val="21"/>
        </w:rPr>
        <w:t>”</w:t>
      </w:r>
      <w:r w:rsidRPr="00D274D4">
        <w:rPr>
          <w:rFonts w:asciiTheme="minorHAnsi" w:hAnsiTheme="minorHAnsi" w:cs="Arial"/>
          <w:color w:val="000000"/>
          <w:sz w:val="22"/>
          <w:szCs w:val="22"/>
        </w:rPr>
        <w:t xml:space="preserve">.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rsidR="007B5DC4" w:rsidRPr="00D274D4" w:rsidRDefault="007B5DC4" w:rsidP="007B5DC4">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USO DE LA INFORMACIÓN CONFIDENCIAL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p>
    <w:p w:rsidR="007B5DC4" w:rsidRPr="00D274D4" w:rsidRDefault="007B5DC4" w:rsidP="007B5DC4">
      <w:pPr>
        <w:pStyle w:val="NormalWeb"/>
        <w:rPr>
          <w:rFonts w:asciiTheme="minorHAnsi" w:hAnsiTheme="minorHAnsi" w:cs="Tahoma"/>
          <w:b/>
          <w:bCs/>
          <w:color w:val="000000"/>
          <w:sz w:val="22"/>
          <w:szCs w:val="22"/>
        </w:rPr>
      </w:pPr>
    </w:p>
    <w:p w:rsidR="007B5DC4" w:rsidRPr="00D274D4" w:rsidRDefault="007B5DC4" w:rsidP="007B5DC4">
      <w:pPr>
        <w:pStyle w:val="NormalWeb"/>
        <w:rPr>
          <w:rFonts w:asciiTheme="minorHAnsi" w:hAnsiTheme="minorHAnsi" w:cs="Tahoma"/>
          <w:b/>
          <w:bCs/>
          <w:color w:val="000000"/>
          <w:sz w:val="22"/>
          <w:szCs w:val="22"/>
        </w:rPr>
      </w:pPr>
    </w:p>
    <w:p w:rsidR="007B5DC4" w:rsidRPr="00D274D4" w:rsidRDefault="007B5DC4" w:rsidP="007B5DC4">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INFORMACIÓN EXCLUIDA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rsidR="007B5DC4" w:rsidRPr="00D274D4" w:rsidRDefault="007B5DC4" w:rsidP="007B5DC4">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La Información sea o se vuelva parte del dominio público sin incumplimiento alguno del presente "Acuerdo"; </w:t>
      </w:r>
    </w:p>
    <w:p w:rsidR="007B5DC4" w:rsidRPr="00D274D4" w:rsidRDefault="007B5DC4" w:rsidP="007B5DC4">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rsidR="007B5DC4" w:rsidRPr="00D274D4" w:rsidRDefault="007B5DC4" w:rsidP="007B5DC4">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conocida o recibida por "El Proveedor o Consultor" con anterioridad a su divulgación por parte de "CAF" o a la fecha del presente "Acuerdo"; 4 </w:t>
      </w:r>
    </w:p>
    <w:p w:rsidR="007B5DC4" w:rsidRPr="00D274D4" w:rsidRDefault="007B5DC4" w:rsidP="007B5DC4">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rsidR="007B5DC4" w:rsidRPr="00D274D4" w:rsidRDefault="007B5DC4" w:rsidP="007B5DC4">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7B5DC4" w:rsidRPr="00D274D4" w:rsidRDefault="007B5DC4" w:rsidP="007B5DC4">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7B5DC4" w:rsidRDefault="007B5DC4" w:rsidP="007B5DC4">
      <w:pPr>
        <w:pStyle w:val="NormalWeb"/>
        <w:rPr>
          <w:rFonts w:asciiTheme="minorHAnsi" w:hAnsiTheme="minorHAnsi" w:cs="Arial"/>
          <w:color w:val="000000"/>
          <w:sz w:val="22"/>
          <w:szCs w:val="22"/>
        </w:rPr>
      </w:pP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7B5DC4" w:rsidRPr="00D274D4" w:rsidRDefault="007B5DC4" w:rsidP="007B5DC4">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rsidR="007B5DC4" w:rsidRPr="00D274D4" w:rsidRDefault="007B5DC4" w:rsidP="007B5DC4">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7B5DC4" w:rsidRPr="00D274D4" w:rsidRDefault="007B5DC4" w:rsidP="007B5DC4">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LEY Y JURISDICCIÓN APLICABLE </w:t>
      </w:r>
    </w:p>
    <w:p w:rsidR="007B5DC4" w:rsidRPr="00D274D4" w:rsidRDefault="007B5DC4" w:rsidP="007B5DC4">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t xml:space="preserve">Este "Acuerdo" se regirá e interpretará de conformidad con las leyes de </w:t>
      </w:r>
      <w:r w:rsidRPr="00D274D4">
        <w:rPr>
          <w:rFonts w:asciiTheme="minorHAnsi" w:hAnsiTheme="minorHAnsi" w:cs="Tahoma"/>
          <w:b/>
          <w:bCs/>
          <w:color w:val="000000"/>
          <w:sz w:val="22"/>
          <w:szCs w:val="22"/>
        </w:rPr>
        <w:t xml:space="preserve">Colombia,  </w:t>
      </w:r>
      <w:r w:rsidRPr="00D274D4">
        <w:rPr>
          <w:rFonts w:asciiTheme="minorHAnsi" w:hAnsiTheme="minorHAnsi" w:cs="Arial"/>
          <w:color w:val="000000"/>
          <w:sz w:val="22"/>
          <w:szCs w:val="22"/>
        </w:rPr>
        <w:t xml:space="preserve">sometiéndose a los tribunales de la ciudad de </w:t>
      </w:r>
      <w:r w:rsidRPr="00D274D4">
        <w:rPr>
          <w:rFonts w:asciiTheme="minorHAnsi" w:hAnsiTheme="minorHAnsi" w:cs="Tahoma"/>
          <w:b/>
          <w:bCs/>
          <w:color w:val="000000"/>
          <w:sz w:val="22"/>
          <w:szCs w:val="22"/>
        </w:rPr>
        <w:t xml:space="preserve">Bogotá.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7B5DC4" w:rsidRPr="00D274D4" w:rsidRDefault="007B5DC4" w:rsidP="007B5DC4">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r w:rsidRPr="00D274D4">
        <w:rPr>
          <w:rFonts w:asciiTheme="minorHAnsi" w:hAnsiTheme="minorHAnsi" w:cs="Arial"/>
          <w:b/>
          <w:color w:val="000000"/>
          <w:sz w:val="22"/>
          <w:szCs w:val="22"/>
        </w:rPr>
        <w:t>dd</w:t>
      </w:r>
      <w:r w:rsidRPr="00D274D4">
        <w:rPr>
          <w:rFonts w:asciiTheme="minorHAnsi" w:hAnsiTheme="minorHAnsi" w:cs="Arial"/>
          <w:color w:val="000000"/>
          <w:sz w:val="22"/>
          <w:szCs w:val="22"/>
        </w:rPr>
        <w:t xml:space="preserve"> días del mes de </w:t>
      </w:r>
      <w:r w:rsidRPr="00D274D4">
        <w:rPr>
          <w:rFonts w:asciiTheme="minorHAnsi" w:hAnsiTheme="minorHAnsi" w:cs="Arial"/>
          <w:b/>
          <w:color w:val="000000"/>
          <w:sz w:val="22"/>
          <w:szCs w:val="22"/>
        </w:rPr>
        <w:t>mmmm</w:t>
      </w:r>
      <w:r w:rsidRPr="00D274D4">
        <w:rPr>
          <w:rFonts w:asciiTheme="minorHAnsi" w:hAnsiTheme="minorHAnsi" w:cs="Arial"/>
          <w:color w:val="000000"/>
          <w:sz w:val="22"/>
          <w:szCs w:val="22"/>
        </w:rPr>
        <w:t xml:space="preserve"> de </w:t>
      </w:r>
      <w:r w:rsidRPr="00D274D4">
        <w:rPr>
          <w:rFonts w:asciiTheme="minorHAnsi" w:hAnsiTheme="minorHAnsi" w:cs="Arial"/>
          <w:b/>
          <w:color w:val="000000"/>
          <w:sz w:val="22"/>
          <w:szCs w:val="22"/>
        </w:rPr>
        <w:t xml:space="preserve">yyyy] </w:t>
      </w: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rsidR="007B5DC4" w:rsidRPr="00D274D4" w:rsidRDefault="007B5DC4" w:rsidP="007B5DC4">
      <w:pPr>
        <w:pStyle w:val="NormalWeb"/>
        <w:rPr>
          <w:rFonts w:asciiTheme="minorHAnsi" w:hAnsiTheme="minorHAnsi" w:cs="Arial"/>
          <w:color w:val="000000"/>
          <w:sz w:val="22"/>
          <w:szCs w:val="22"/>
        </w:rPr>
      </w:pPr>
    </w:p>
    <w:p w:rsidR="007B5DC4" w:rsidRPr="00D274D4" w:rsidRDefault="007B5DC4" w:rsidP="007B5DC4">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rsidR="007B5DC4" w:rsidRPr="00D274D4" w:rsidRDefault="007B5DC4" w:rsidP="00686DBE">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1" w:name="_Toc500165588"/>
      <w:bookmarkEnd w:id="1"/>
    </w:p>
    <w:sectPr w:rsidR="007B5DC4" w:rsidRPr="00D274D4" w:rsidSect="00EA59B9">
      <w:pgSz w:w="12240" w:h="15840" w:code="1"/>
      <w:pgMar w:top="1247" w:right="1701" w:bottom="2727" w:left="1701" w:header="709" w:footer="1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978" w:rsidRDefault="00B95978" w:rsidP="007B5DC4">
      <w:pPr>
        <w:spacing w:before="0" w:after="0" w:line="240" w:lineRule="auto"/>
      </w:pPr>
      <w:r>
        <w:separator/>
      </w:r>
    </w:p>
  </w:endnote>
  <w:endnote w:type="continuationSeparator" w:id="0">
    <w:p w:rsidR="00B95978" w:rsidRDefault="00B95978" w:rsidP="007B5D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978" w:rsidRDefault="00B95978" w:rsidP="007B5DC4">
      <w:pPr>
        <w:spacing w:before="0" w:after="0" w:line="240" w:lineRule="auto"/>
      </w:pPr>
      <w:r>
        <w:separator/>
      </w:r>
    </w:p>
  </w:footnote>
  <w:footnote w:type="continuationSeparator" w:id="0">
    <w:p w:rsidR="00B95978" w:rsidRDefault="00B95978" w:rsidP="007B5D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1BF37028"/>
    <w:multiLevelType w:val="hybridMultilevel"/>
    <w:tmpl w:val="04D6C0D6"/>
    <w:lvl w:ilvl="0" w:tplc="299EF48C">
      <w:start w:val="3"/>
      <w:numFmt w:val="lowerLetter"/>
      <w:lvlText w:val="%1."/>
      <w:lvlJc w:val="left"/>
      <w:pPr>
        <w:tabs>
          <w:tab w:val="num" w:pos="2160"/>
        </w:tabs>
        <w:ind w:left="2160" w:hanging="360"/>
      </w:pPr>
      <w:rPr>
        <w:rFonts w:ascii="Calibri" w:hAnsi="Calibri" w:cs="Times New Roman" w:hint="default"/>
        <w:b w:val="0"/>
        <w:i w:val="0"/>
        <w:spacing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336BD8"/>
    <w:multiLevelType w:val="hybridMultilevel"/>
    <w:tmpl w:val="B754B008"/>
    <w:lvl w:ilvl="0" w:tplc="D32A8D0A">
      <w:start w:val="1"/>
      <w:numFmt w:val="decimal"/>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C4"/>
    <w:rsid w:val="001D5A9F"/>
    <w:rsid w:val="00256EE5"/>
    <w:rsid w:val="00407225"/>
    <w:rsid w:val="005E6FCB"/>
    <w:rsid w:val="00686DBE"/>
    <w:rsid w:val="00744ABC"/>
    <w:rsid w:val="007B5DC4"/>
    <w:rsid w:val="0085348E"/>
    <w:rsid w:val="00A30BAD"/>
    <w:rsid w:val="00A50F97"/>
    <w:rsid w:val="00A5580D"/>
    <w:rsid w:val="00B330B7"/>
    <w:rsid w:val="00B95978"/>
    <w:rsid w:val="00BB6698"/>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1ABC64"/>
  <w15:chartTrackingRefBased/>
  <w15:docId w15:val="{D5471B06-DD23-D246-AE9E-694E6947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DC4"/>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5DC4"/>
    <w:rPr>
      <w:rFonts w:ascii="Times New Roman" w:eastAsia="Times New Roman" w:hAnsi="Times New Roman" w:cs="Times New Roman"/>
      <w:sz w:val="20"/>
      <w:szCs w:val="20"/>
      <w:lang w:val="en-US"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B5DC4"/>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7B5DC4"/>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7B5DC4"/>
    <w:rPr>
      <w:vertAlign w:val="superscript"/>
    </w:rPr>
  </w:style>
  <w:style w:type="paragraph" w:styleId="NormalWeb">
    <w:name w:val="Normal (Web)"/>
    <w:basedOn w:val="Normal"/>
    <w:uiPriority w:val="99"/>
    <w:unhideWhenUsed/>
    <w:rsid w:val="007B5DC4"/>
    <w:pPr>
      <w:spacing w:line="240" w:lineRule="auto"/>
    </w:pPr>
    <w:rPr>
      <w:rFonts w:ascii="Times New Roman" w:eastAsia="Times New Roman" w:hAnsi="Times New Roman" w:cs="Times New Roman"/>
      <w:sz w:val="24"/>
      <w:szCs w:val="24"/>
    </w:rPr>
  </w:style>
  <w:style w:type="paragraph" w:styleId="Sinespaciado">
    <w:name w:val="No Spacing"/>
    <w:uiPriority w:val="1"/>
    <w:qFormat/>
    <w:rsid w:val="007B5DC4"/>
    <w:pPr>
      <w:spacing w:beforeAutospacing="1" w:afterAutospacing="1"/>
      <w:ind w:left="567"/>
      <w:jc w:val="both"/>
    </w:pPr>
    <w:rPr>
      <w:rFonts w:ascii="Arial" w:eastAsiaTheme="minorEastAsia" w:hAnsi="Arial" w:cs="Arial"/>
      <w:sz w:val="20"/>
      <w:szCs w:val="20"/>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048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540">
          <w:marLeft w:val="0"/>
          <w:marRight w:val="0"/>
          <w:marTop w:val="0"/>
          <w:marBottom w:val="0"/>
          <w:divBdr>
            <w:top w:val="none" w:sz="0" w:space="0" w:color="auto"/>
            <w:left w:val="none" w:sz="0" w:space="0" w:color="auto"/>
            <w:bottom w:val="none" w:sz="0" w:space="0" w:color="auto"/>
            <w:right w:val="none" w:sz="0" w:space="0" w:color="auto"/>
          </w:divBdr>
          <w:divsChild>
            <w:div w:id="624309835">
              <w:marLeft w:val="0"/>
              <w:marRight w:val="0"/>
              <w:marTop w:val="0"/>
              <w:marBottom w:val="0"/>
              <w:divBdr>
                <w:top w:val="none" w:sz="0" w:space="0" w:color="auto"/>
                <w:left w:val="none" w:sz="0" w:space="0" w:color="auto"/>
                <w:bottom w:val="none" w:sz="0" w:space="0" w:color="auto"/>
                <w:right w:val="none" w:sz="0" w:space="0" w:color="auto"/>
              </w:divBdr>
              <w:divsChild>
                <w:div w:id="8972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7877</Characters>
  <Application>Microsoft Office Word</Application>
  <DocSecurity>0</DocSecurity>
  <Lines>65</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3</cp:revision>
  <dcterms:created xsi:type="dcterms:W3CDTF">2020-04-27T17:17:00Z</dcterms:created>
  <dcterms:modified xsi:type="dcterms:W3CDTF">2020-05-11T16:32:00Z</dcterms:modified>
</cp:coreProperties>
</file>