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1412" w14:textId="53EBC749" w:rsidR="00E34187" w:rsidRPr="00E34187" w:rsidRDefault="00E34187" w:rsidP="00E34187">
      <w:pPr>
        <w:rPr>
          <w:b/>
          <w:bCs/>
        </w:rPr>
      </w:pPr>
      <w:r>
        <w:t xml:space="preserve">                                                        </w:t>
      </w:r>
      <w:r w:rsidRPr="00E34187">
        <w:rPr>
          <w:b/>
          <w:bCs/>
        </w:rPr>
        <w:t>ACUERDO DE CONFIDENCIALIDAD</w:t>
      </w:r>
    </w:p>
    <w:p w14:paraId="505FC2E4" w14:textId="77777777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Quien suscribe:</w:t>
      </w:r>
    </w:p>
    <w:p w14:paraId="59C66AA1" w14:textId="77777777" w:rsid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 xml:space="preserve">(Nombre y </w:t>
      </w:r>
      <w:proofErr w:type="gramStart"/>
      <w:r w:rsidRPr="00E34187">
        <w:rPr>
          <w:rFonts w:cstheme="minorHAnsi"/>
        </w:rPr>
        <w:t>Apellido)_</w:t>
      </w:r>
      <w:proofErr w:type="gramEnd"/>
      <w:r w:rsidRPr="00E34187">
        <w:rPr>
          <w:rFonts w:cstheme="minorHAnsi"/>
        </w:rPr>
        <w:t>_____________________________, mayor de edad,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nacionalidad ____________, de este domicilio, titular de la Cédula de Identidad No.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_____________, actuando en nombre y representación de ______________________,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sociedad mercantil inscrita ante el Registro Mercantil ______________________, Bajo el</w:t>
      </w:r>
      <w:r>
        <w:rPr>
          <w:rFonts w:cstheme="minorHAnsi"/>
        </w:rPr>
        <w:t xml:space="preserve"> </w:t>
      </w:r>
      <w:proofErr w:type="spellStart"/>
      <w:r w:rsidRPr="00E34187">
        <w:rPr>
          <w:rFonts w:cstheme="minorHAnsi"/>
        </w:rPr>
        <w:t>Nº</w:t>
      </w:r>
      <w:proofErr w:type="spellEnd"/>
      <w:r w:rsidRPr="00E34187">
        <w:rPr>
          <w:rFonts w:cstheme="minorHAnsi"/>
        </w:rPr>
        <w:t xml:space="preserve"> ________, Tomo ________, Protocolo ____________, debidamente facultado para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realizar este acto, según consta en (PODER/ESTATUTOS).</w:t>
      </w:r>
      <w:r>
        <w:rPr>
          <w:rFonts w:cstheme="minorHAnsi"/>
        </w:rPr>
        <w:t xml:space="preserve"> </w:t>
      </w:r>
    </w:p>
    <w:p w14:paraId="34087A96" w14:textId="7071D35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A los efectos del presente documento se denominará “El Proponente”</w:t>
      </w:r>
    </w:p>
    <w:p w14:paraId="44538DD4" w14:textId="77777777" w:rsidR="00E34187" w:rsidRPr="00E34187" w:rsidRDefault="00E34187" w:rsidP="00E34187">
      <w:pPr>
        <w:jc w:val="center"/>
        <w:rPr>
          <w:rFonts w:cstheme="minorHAnsi"/>
          <w:b/>
          <w:bCs/>
        </w:rPr>
      </w:pPr>
      <w:r w:rsidRPr="00E34187">
        <w:rPr>
          <w:rFonts w:cstheme="minorHAnsi"/>
          <w:b/>
          <w:bCs/>
        </w:rPr>
        <w:t>CONSIDERANDO:</w:t>
      </w:r>
    </w:p>
    <w:p w14:paraId="693304FD" w14:textId="5C1F4AF4" w:rsid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QUE la Corporación Andina de Fomento, en adelante “CAF”, entidad financiera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derecho internacional público, constituida mediante Convenio Constitutivo suscrito en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Bogotá, Colombia, con fecha 7 de febrero de 1968, se encuentra en proceso de solicitud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de Propuestas para la </w:t>
      </w:r>
      <w:r w:rsidR="00FC4830" w:rsidRPr="00FC4830">
        <w:rPr>
          <w:rFonts w:cstheme="minorHAnsi"/>
          <w:b/>
          <w:bCs/>
        </w:rPr>
        <w:t>SUPERVISIÓN DEL DISEÑO DEL CANAL DE RIEGO ALTO MAO EN REPÚBLICA DOMINICANA</w:t>
      </w:r>
      <w:r w:rsidRPr="00E34187">
        <w:rPr>
          <w:rFonts w:cstheme="minorHAnsi"/>
        </w:rPr>
        <w:t>, en adelante el “Proyecto”.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QUE en virtud de dicho “Proyecto” y con el objeto de presentar la referida propuesta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recibiré información confidencial, entendiéndose esta como toda la 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relacionada con el “Proyecto”, independientemente de que la mismas sea identificada 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no como tal, que sea difundida por “CAF” de manera verbal o escrita, incluyendo formato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gráfico, de datos o electromagnético.</w:t>
      </w:r>
    </w:p>
    <w:p w14:paraId="67A25E84" w14:textId="00C03E6D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En este sentido, de “El Proponente”, con el fin de asegurar la debida protección y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conservación de información confidencial y privilegiada puesta a disposición por “CAF”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 motivo del proceso de propuesta, conviene en suscribir el presente ACUERDO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CONFIDENCIALIDAD, en adelante denominado el “Acuerdo”, en los términos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siguientes:</w:t>
      </w:r>
    </w:p>
    <w:p w14:paraId="5B10E503" w14:textId="77777777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A los efectos del presente “Acuerdo”, “Información Confidencial” significa cualquier</w:t>
      </w:r>
    </w:p>
    <w:p w14:paraId="07911874" w14:textId="4367EAE4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información relativa a “CAF” puesta directa o indirectamente a disposición de ““El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Proponente” por “CAF”, sea en forma verbal, escrita, gráfica o electrónica. En particular,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la “Información Confidencial” incluirá cualquier información, proceso, técnica, algoritmo,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programa de software (incluyendo código de fuente), diseño, dibujo, fórmula o datos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prueba o en producción relacionados con cualquier proyecto de investigación, trabajo en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curso, creación, ingeniería, elaboración, mercadeo, servicios, financiamiento o asunto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del personal relacionado con “CAF”, sus productos actuales o futuros, ventas,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proveedores, clientes, empleados, inversionistas o negocios, entre otras.</w:t>
      </w:r>
    </w:p>
    <w:p w14:paraId="6C0BB483" w14:textId="6949DD6B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declara que la totalidad de la “Información Confidencial” entregada por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“CAF” como consecuencia, resultado o en el marco del “Proyecto”, es propiedad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“CAF” y sólo podrá ser utilizada por “El Proponente” con la finalidad de evaluar el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“Proyecto” y presentar una propuesta.</w:t>
      </w:r>
    </w:p>
    <w:p w14:paraId="1819033F" w14:textId="77777777" w:rsidR="00E34187" w:rsidRPr="00E34187" w:rsidRDefault="00E34187" w:rsidP="00E34187">
      <w:pPr>
        <w:jc w:val="center"/>
        <w:rPr>
          <w:rFonts w:cstheme="minorHAnsi"/>
          <w:b/>
          <w:bCs/>
        </w:rPr>
      </w:pPr>
      <w:r w:rsidRPr="00E34187">
        <w:rPr>
          <w:rFonts w:cstheme="minorHAnsi"/>
          <w:b/>
          <w:bCs/>
        </w:rPr>
        <w:t>USO DE LA INFORMACIÓN CONFIDENCIAL</w:t>
      </w:r>
    </w:p>
    <w:p w14:paraId="70CD5A7C" w14:textId="7F8F193A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se compromete a mantener la privacidad de la “Información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Confidencial” y, salvo que “CAF” lo autorice expresamente por escrito, a no divulgar la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“Información Confidencial” a una tercera persona. “El Proponente” se compromete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expresamente a mantener la confidencialidad sobre la existencia de este “Acuerdo” y</w:t>
      </w:r>
      <w:r w:rsidR="004D5A96">
        <w:rPr>
          <w:rFonts w:cstheme="minorHAnsi"/>
        </w:rPr>
        <w:t xml:space="preserve"> </w:t>
      </w:r>
      <w:bookmarkStart w:id="0" w:name="_GoBack"/>
      <w:bookmarkEnd w:id="0"/>
      <w:r w:rsidRPr="00E34187">
        <w:rPr>
          <w:rFonts w:cstheme="minorHAnsi"/>
        </w:rPr>
        <w:t>sobre las conversaciones o negociaciones que mantenga con “CAF”.</w:t>
      </w:r>
    </w:p>
    <w:p w14:paraId="7BFE161A" w14:textId="06BB56E7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lastRenderedPageBreak/>
        <w:t>“El Proponente” guardará reserva de la “Información Confidencial”. Sólo utilizará dicha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información o documentación con el fin para el cual le fue entregada y utilizará los mismos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medios para proteger la privacidad de la “Información Confidencial” que los que utiliza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para proteger su propia información confidencial, pero en cualquier caso realizará, como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mínimo, un esfuerzo razonable.</w:t>
      </w:r>
    </w:p>
    <w:p w14:paraId="584038C0" w14:textId="6277F638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podrá divulgar la “Información Confidencial” recibida bajo el presente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“Acuerdo” únicamente a aquellos de sus empleados, funcionarios, directores,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representantes y asesores internos o externos o a los empleados, funcionarios,</w:t>
      </w:r>
      <w:r>
        <w:rPr>
          <w:rFonts w:cstheme="minorHAnsi"/>
        </w:rPr>
        <w:t xml:space="preserve"> D</w:t>
      </w:r>
      <w:r w:rsidRPr="00E34187">
        <w:rPr>
          <w:rFonts w:cstheme="minorHAnsi"/>
        </w:rPr>
        <w:t>irectores, representantes y asesores, que necesiten conocer la “Información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Confidencial” para los fines dispuestos en el presente “Acuerdo” y conforme requieran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conocer la misma. En todo caso, se asegurará que dichas personas estén informadas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respecto del carácter reservado de la “Información Confidencial”.</w:t>
      </w:r>
    </w:p>
    <w:p w14:paraId="1198CF2F" w14:textId="4436173A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La divulgación de la “Información Confidencial” por parte de “El Proponente” en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incumplimiento del presente “Acuerdo” lo hará responsable de los daños y perjuicios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directos que ocasione a “CAF” derivados de su conducta culposa o dolosa.</w:t>
      </w:r>
    </w:p>
    <w:p w14:paraId="756BBC11" w14:textId="4CF7560A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“El Proponente” designará a una o más personas dentro de su organización como la o las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personas autorizadas para entregar y recibir “Información Confidencial”.</w:t>
      </w:r>
    </w:p>
    <w:p w14:paraId="411AE14B" w14:textId="77777777" w:rsidR="00E34187" w:rsidRPr="00E34187" w:rsidRDefault="00E34187" w:rsidP="00E34187">
      <w:pPr>
        <w:jc w:val="center"/>
        <w:rPr>
          <w:rFonts w:cstheme="minorHAnsi"/>
          <w:b/>
          <w:bCs/>
        </w:rPr>
      </w:pPr>
      <w:r w:rsidRPr="00E34187">
        <w:rPr>
          <w:rFonts w:cstheme="minorHAnsi"/>
          <w:b/>
          <w:bCs/>
        </w:rPr>
        <w:t>INFORMACIÓN EXCLUIDA</w:t>
      </w:r>
    </w:p>
    <w:p w14:paraId="5DB85967" w14:textId="4C8DF4DF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No se considerará como “Información Confidencial” y, por ende, “El Proponente” no será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responsable de la divulgación ni tendrá obligaciones frente a “CAF” de Información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recibida bajo el presente “Acuerdo” cuando:</w:t>
      </w:r>
    </w:p>
    <w:p w14:paraId="41D64B69" w14:textId="4D8486AD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(a) La Información sea o se vuelva parte del dominio público sin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incumplimiento alguno del presente “Acuerdo”;</w:t>
      </w:r>
    </w:p>
    <w:p w14:paraId="6885DD37" w14:textId="4678B5E0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(b) La Información sea obtenida por “El Proponente” en forma legal de un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tercero establecido como una fuente legítima de información, sin incumplimiento del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presente “Acuerdo” por parte de “El Proponente”</w:t>
      </w:r>
    </w:p>
    <w:p w14:paraId="5D38164D" w14:textId="5DDEC43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(c) La Información sea conocida o recibida por “El Proponente” con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anterioridad a su divulgación por parte de “CAF” o a la fecha del presente “Acuerdo”;</w:t>
      </w:r>
    </w:p>
    <w:p w14:paraId="18D28E44" w14:textId="1727178D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(d) “CAF” hubiera dado su consentimiento previo por escrito respecto de dicha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divulgación o manifestado su carácter no confidencial; o</w:t>
      </w:r>
    </w:p>
    <w:p w14:paraId="11720F3E" w14:textId="62C62FD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(e) La divulgación sea realizada para satisfacer un requisito legal o demanda de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una autoridad judicial u organismo gubernamental o regulador o por mandato legal o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regulatorio. En este caso, de ser legalmente posible, “El Proponente” notificará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inmediatamente a “CAF” por escrito </w:t>
      </w:r>
      <w:r w:rsidR="00A667A0" w:rsidRPr="00E34187">
        <w:rPr>
          <w:rFonts w:cstheme="minorHAnsi"/>
        </w:rPr>
        <w:t>a fin de que</w:t>
      </w:r>
      <w:r w:rsidRPr="00E34187">
        <w:rPr>
          <w:rFonts w:cstheme="minorHAnsi"/>
        </w:rPr>
        <w:t xml:space="preserve"> esta última pueda implementar las acciones</w:t>
      </w:r>
      <w:r>
        <w:rPr>
          <w:rFonts w:cstheme="minorHAnsi"/>
        </w:rPr>
        <w:t xml:space="preserve"> </w:t>
      </w:r>
      <w:r w:rsidRPr="00E34187">
        <w:rPr>
          <w:rFonts w:cstheme="minorHAnsi"/>
        </w:rPr>
        <w:t>necesarias para resguardar sus derechos, excepto que esta notificación esté prohibida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por ley. “El Proponente” demorará cualquier divulgación tanto como sea legal y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razonablemente posible (sin incurrir en responsabilidad por no realizar dicha divulgación)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para permitir a “CAF” tomar las acciones necesarias.</w:t>
      </w:r>
    </w:p>
    <w:p w14:paraId="5FBF6649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DEVOLUCIÓN DE LA INFORMACIÓN</w:t>
      </w:r>
    </w:p>
    <w:p w14:paraId="12AE97CF" w14:textId="3A0B5D04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Una vez terminado el proceso objeto del presente “Acuerdo”, si así lo solicitare de manera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previa y por escrito “CAF”, “El Proponente”, en la medida que sea técnicamente posible:</w:t>
      </w:r>
    </w:p>
    <w:p w14:paraId="5B50492D" w14:textId="584CA073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lastRenderedPageBreak/>
        <w:t>(i) devolverá a “CAF” la “Información Confidencial”, o (</w:t>
      </w:r>
      <w:proofErr w:type="spellStart"/>
      <w:r w:rsidRPr="00E34187">
        <w:rPr>
          <w:rFonts w:cstheme="minorHAnsi"/>
        </w:rPr>
        <w:t>ii</w:t>
      </w:r>
      <w:proofErr w:type="spellEnd"/>
      <w:r w:rsidRPr="00E34187">
        <w:rPr>
          <w:rFonts w:cstheme="minorHAnsi"/>
        </w:rPr>
        <w:t>) destruirá o eliminará, en el caso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 “Información Confidencial” en formato electrónico, la “Información Confidencial”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 xml:space="preserve">recibida bajo el presente “Acuerdo”. No </w:t>
      </w:r>
      <w:r w:rsidR="00A667A0" w:rsidRPr="00E34187">
        <w:rPr>
          <w:rFonts w:cstheme="minorHAnsi"/>
        </w:rPr>
        <w:t>obstante,</w:t>
      </w:r>
      <w:r w:rsidRPr="00E34187">
        <w:rPr>
          <w:rFonts w:cstheme="minorHAnsi"/>
        </w:rPr>
        <w:t xml:space="preserve"> lo anterior, “El Proponente” tendrá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derecho a conservar copias o reproducciones de la Información (i) para efectos de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auditoría interna y externa, jurídicos y reglamentarios, (</w:t>
      </w:r>
      <w:proofErr w:type="spellStart"/>
      <w:r w:rsidRPr="00E34187">
        <w:rPr>
          <w:rFonts w:cstheme="minorHAnsi"/>
        </w:rPr>
        <w:t>ii</w:t>
      </w:r>
      <w:proofErr w:type="spellEnd"/>
      <w:r w:rsidRPr="00E34187">
        <w:rPr>
          <w:rFonts w:cstheme="minorHAnsi"/>
        </w:rPr>
        <w:t>) para dar cumplimiento 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disposiciones legales o a políticas internas en relación con la guarda de documentos y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registros, (</w:t>
      </w:r>
      <w:proofErr w:type="spellStart"/>
      <w:r w:rsidRPr="00E34187">
        <w:rPr>
          <w:rFonts w:cstheme="minorHAnsi"/>
        </w:rPr>
        <w:t>iii</w:t>
      </w:r>
      <w:proofErr w:type="spellEnd"/>
      <w:r w:rsidRPr="00E34187">
        <w:rPr>
          <w:rFonts w:cstheme="minorHAnsi"/>
        </w:rPr>
        <w:t>) para efectos de resolución de controversias, de conformidad con su manejo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habitual de retención de información, o (</w:t>
      </w:r>
      <w:proofErr w:type="spellStart"/>
      <w:r w:rsidRPr="00E34187">
        <w:rPr>
          <w:rFonts w:cstheme="minorHAnsi"/>
        </w:rPr>
        <w:t>iv</w:t>
      </w:r>
      <w:proofErr w:type="spellEnd"/>
      <w:r w:rsidRPr="00E34187">
        <w:rPr>
          <w:rFonts w:cstheme="minorHAnsi"/>
        </w:rPr>
        <w:t>) en la medida en que cualquier autoridad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judicial competente gubernamental, regulatoria requiera mantener la “Información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Confidencial”, o (v) cuando la Información haya sido divulgada en virtud de la sección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anterior.</w:t>
      </w:r>
    </w:p>
    <w:p w14:paraId="14994165" w14:textId="26FBDDA4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No obstante, la “Información Confidencial” que no haya sido devuelta, destruida 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eliminada, así como sus reproducciones, continuarán siendo confidenciales, salvo que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sea catalogada como Información excluida, por razones diferentes al incumplimiento del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presente “Acuerdo”.</w:t>
      </w:r>
    </w:p>
    <w:p w14:paraId="566E6EE5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NO COMPROMISO</w:t>
      </w:r>
    </w:p>
    <w:p w14:paraId="7A2DD887" w14:textId="6260F49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Ni este “Acuerdo” ni ningún documento o comunicación, tanto si contiene “Información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Confidencial” como si no, que haya sido proporcionado en el curso o con motivo de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negociaciones o conversaciones relativas al “Proyecto” es o debe considerarse una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recomendación por parte de “El Proponente” en relación con el “Proyecto”. Cualquier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relación comercial entre las Partes, en su caso, deberá ser objeto de un contrato, acuerdo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o convenio independiente.</w:t>
      </w:r>
    </w:p>
    <w:p w14:paraId="5392275C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VIGENCIA</w:t>
      </w:r>
    </w:p>
    <w:p w14:paraId="5B389BBD" w14:textId="1A2AA516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El presente “Acuerdo” se mantendrá vigente mientras “El Proponente” siga recibiendo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“Información Confidencial” por parte de “CAF”. En todo caso, las disposiciones aquí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previstas relacionadas con el “Uso de la Información Confidencial” permanecerán en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vigencia, aún después de la terminación del presente “Acuerdo”.</w:t>
      </w:r>
    </w:p>
    <w:p w14:paraId="25BB7C07" w14:textId="77777777" w:rsidR="00E34187" w:rsidRPr="00A667A0" w:rsidRDefault="00E34187" w:rsidP="00A667A0">
      <w:pPr>
        <w:jc w:val="center"/>
        <w:rPr>
          <w:rFonts w:cstheme="minorHAnsi"/>
          <w:b/>
          <w:bCs/>
        </w:rPr>
      </w:pPr>
      <w:r w:rsidRPr="00A667A0">
        <w:rPr>
          <w:rFonts w:cstheme="minorHAnsi"/>
          <w:b/>
          <w:bCs/>
        </w:rPr>
        <w:t>LEY Y JURISDICCIÓN APLICABLE</w:t>
      </w:r>
    </w:p>
    <w:p w14:paraId="36911892" w14:textId="433ED10C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 xml:space="preserve">Este “Acuerdo” se regirá e interpretará de conformidad con las leyes de la República </w:t>
      </w:r>
      <w:r w:rsidR="00A667A0">
        <w:rPr>
          <w:rFonts w:cstheme="minorHAnsi"/>
        </w:rPr>
        <w:t>Dominicana</w:t>
      </w:r>
      <w:r w:rsidRPr="00E34187">
        <w:rPr>
          <w:rFonts w:cstheme="minorHAnsi"/>
        </w:rPr>
        <w:t xml:space="preserve">, sometiéndose a los tribunales de la Ciudad de </w:t>
      </w:r>
      <w:r w:rsidR="00A667A0">
        <w:rPr>
          <w:rFonts w:cstheme="minorHAnsi"/>
        </w:rPr>
        <w:t>Santo Domingo</w:t>
      </w:r>
      <w:r w:rsidRPr="00E34187">
        <w:rPr>
          <w:rFonts w:cstheme="minorHAnsi"/>
        </w:rPr>
        <w:t>.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Nada de lo establecido en este documento puede o debe interpretarse como una renuncia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a los privilegios, exenciones e inmunidades otorgados a la Corporación Andina de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Fomento (CAF), por su Convenio Constitutivo o por los Acuerdos firmados con cualquiera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 sus países accionistas, o por cualquier otra legislación aplicable.</w:t>
      </w:r>
    </w:p>
    <w:p w14:paraId="36F7A538" w14:textId="77777777" w:rsidR="00A667A0" w:rsidRDefault="00A667A0" w:rsidP="00E34187">
      <w:pPr>
        <w:jc w:val="both"/>
        <w:rPr>
          <w:rFonts w:cstheme="minorHAnsi"/>
        </w:rPr>
      </w:pPr>
    </w:p>
    <w:p w14:paraId="43F76744" w14:textId="72C21E69" w:rsidR="00E34187" w:rsidRPr="00E34187" w:rsidRDefault="00E34187" w:rsidP="00E34187">
      <w:pPr>
        <w:jc w:val="both"/>
        <w:rPr>
          <w:rFonts w:cstheme="minorHAnsi"/>
        </w:rPr>
      </w:pPr>
      <w:r w:rsidRPr="00E34187">
        <w:rPr>
          <w:rFonts w:cstheme="minorHAnsi"/>
        </w:rPr>
        <w:t>En fe de lo cual “</w:t>
      </w:r>
      <w:r w:rsidRPr="00A667A0">
        <w:rPr>
          <w:rFonts w:cstheme="minorHAnsi"/>
          <w:b/>
          <w:bCs/>
        </w:rPr>
        <w:t>El Proponente</w:t>
      </w:r>
      <w:r w:rsidRPr="00E34187">
        <w:rPr>
          <w:rFonts w:cstheme="minorHAnsi"/>
        </w:rPr>
        <w:t>”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suscribe el presente Acuerdo de Confidencialidad, en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dos (2) ejemplares, de un mismo tenor y a un solo efecto, en la ciudad</w:t>
      </w:r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de</w:t>
      </w:r>
      <w:proofErr w:type="gramStart"/>
      <w:r w:rsidR="00A667A0">
        <w:rPr>
          <w:rFonts w:cstheme="minorHAnsi"/>
        </w:rPr>
        <w:t xml:space="preserve"> </w:t>
      </w:r>
      <w:r w:rsidRPr="00E34187">
        <w:rPr>
          <w:rFonts w:cstheme="minorHAnsi"/>
        </w:rPr>
        <w:t>….</w:t>
      </w:r>
      <w:proofErr w:type="gramEnd"/>
      <w:r w:rsidRPr="00E34187">
        <w:rPr>
          <w:rFonts w:cstheme="minorHAnsi"/>
        </w:rPr>
        <w:t>.……………….., República de….………………………. a los___________________ días del mes de _________de _____.</w:t>
      </w:r>
    </w:p>
    <w:p w14:paraId="5A4FF71A" w14:textId="77777777" w:rsidR="00A667A0" w:rsidRDefault="00A667A0" w:rsidP="00A667A0">
      <w:pPr>
        <w:jc w:val="center"/>
        <w:rPr>
          <w:rFonts w:cstheme="minorHAnsi"/>
        </w:rPr>
      </w:pPr>
    </w:p>
    <w:p w14:paraId="05418641" w14:textId="397BB809" w:rsidR="00E34187" w:rsidRPr="00E34187" w:rsidRDefault="00E34187" w:rsidP="00A667A0">
      <w:pPr>
        <w:jc w:val="center"/>
        <w:rPr>
          <w:rFonts w:cstheme="minorHAnsi"/>
        </w:rPr>
      </w:pPr>
      <w:r w:rsidRPr="00E34187">
        <w:rPr>
          <w:rFonts w:cstheme="minorHAnsi"/>
        </w:rPr>
        <w:t>“El Proponente”</w:t>
      </w:r>
    </w:p>
    <w:p w14:paraId="3DC82A54" w14:textId="77777777" w:rsidR="00E34187" w:rsidRPr="00E34187" w:rsidRDefault="00E34187" w:rsidP="00A667A0">
      <w:pPr>
        <w:jc w:val="center"/>
        <w:rPr>
          <w:rFonts w:cstheme="minorHAnsi"/>
        </w:rPr>
      </w:pPr>
      <w:r w:rsidRPr="00E34187">
        <w:rPr>
          <w:rFonts w:cstheme="minorHAnsi"/>
        </w:rPr>
        <w:t>_________________________</w:t>
      </w:r>
    </w:p>
    <w:p w14:paraId="18F0C242" w14:textId="430CB3A1" w:rsidR="00BC1BCE" w:rsidRPr="00E34187" w:rsidRDefault="00E34187" w:rsidP="00A667A0">
      <w:pPr>
        <w:jc w:val="center"/>
        <w:rPr>
          <w:rFonts w:cstheme="minorHAnsi"/>
        </w:rPr>
      </w:pPr>
      <w:r w:rsidRPr="00E34187">
        <w:rPr>
          <w:rFonts w:cstheme="minorHAnsi"/>
        </w:rPr>
        <w:t>Nombre y Apellido</w:t>
      </w:r>
    </w:p>
    <w:sectPr w:rsidR="00BC1BCE" w:rsidRPr="00E34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7"/>
    <w:rsid w:val="002A1B01"/>
    <w:rsid w:val="004D5060"/>
    <w:rsid w:val="004D5A96"/>
    <w:rsid w:val="00A667A0"/>
    <w:rsid w:val="00BC1BCE"/>
    <w:rsid w:val="00E34187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2E0F"/>
  <w15:chartTrackingRefBased/>
  <w15:docId w15:val="{D1AF9F80-4BD7-468F-BAD3-2A1B06B7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C0A74A97A574B8769A4D26683B8EB" ma:contentTypeVersion="17" ma:contentTypeDescription="Create a new document." ma:contentTypeScope="" ma:versionID="5ff06bcde05747b9119fcb7cd3e1233d">
  <xsd:schema xmlns:xsd="http://www.w3.org/2001/XMLSchema" xmlns:xs="http://www.w3.org/2001/XMLSchema" xmlns:p="http://schemas.microsoft.com/office/2006/metadata/properties" xmlns:ns2="e39958e0-e363-4164-bed0-ddc15aeab7bc" xmlns:ns3="1547dc36-2606-46ea-b526-80aa6492540b" targetNamespace="http://schemas.microsoft.com/office/2006/metadata/properties" ma:root="true" ma:fieldsID="1c6ffa20658ff6b55577eb0842d305d6" ns2:_="" ns3:_="">
    <xsd:import namespace="e39958e0-e363-4164-bed0-ddc15aeab7bc"/>
    <xsd:import namespace="1547dc36-2606-46ea-b526-80aa6492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958e0-e363-4164-bed0-ddc15aeab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7dc36-2606-46ea-b526-80aa6492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740d7-3d5b-4214-9608-53378802c4f1}" ma:internalName="TaxCatchAll" ma:showField="CatchAllData" ma:web="1547dc36-2606-46ea-b526-80aa64925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7dc36-2606-46ea-b526-80aa6492540b" xsi:nil="true"/>
    <lcf76f155ced4ddcb4097134ff3c332f xmlns="e39958e0-e363-4164-bed0-ddc15aeab7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C6AA3-9473-43A7-8BCE-6458BCDF7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12B0D-4F90-4687-888B-979973633AF2}"/>
</file>

<file path=customXml/itemProps3.xml><?xml version="1.0" encoding="utf-8"?>
<ds:datastoreItem xmlns:ds="http://schemas.openxmlformats.org/officeDocument/2006/customXml" ds:itemID="{E72A1DE2-BDC1-4632-B6CC-26578E49B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1384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ESCURRA, JORGE</dc:creator>
  <cp:keywords/>
  <dc:description/>
  <cp:lastModifiedBy>SYMONDS, SANTIAGO</cp:lastModifiedBy>
  <cp:revision>3</cp:revision>
  <dcterms:created xsi:type="dcterms:W3CDTF">2023-06-15T20:20:00Z</dcterms:created>
  <dcterms:modified xsi:type="dcterms:W3CDTF">2023-07-21T20:00:00Z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57f636b5-ab9b-463d-919e-7df6b541496d</vt:lpwstr>
  </property>
  <property fmtid="{D5CDD505-2E9C-101B-9397-08002B2CF9AE}" pid="3" name="ContentTypeId">
    <vt:lpwstr>0x010100EA4C0A74A97A574B8769A4D26683B8EB</vt:lpwstr>
  </property>
</Properties>
</file>